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95" w:rsidRDefault="000113D9">
      <w:pPr>
        <w:spacing w:after="0" w:line="240" w:lineRule="auto"/>
        <w:ind w:left="10" w:right="-15"/>
        <w:jc w:val="center"/>
      </w:pPr>
      <w:r>
        <w:rPr>
          <w:b/>
          <w:sz w:val="28"/>
        </w:rPr>
        <w:t xml:space="preserve">THE UNITED REPUBLIC OF TANZANIA </w:t>
      </w:r>
    </w:p>
    <w:p w:rsidR="00EC2A95" w:rsidRDefault="000113D9">
      <w:pPr>
        <w:spacing w:after="0" w:line="240" w:lineRule="auto"/>
        <w:ind w:left="77" w:firstLine="0"/>
      </w:pPr>
      <w:r>
        <w:rPr>
          <w:b/>
          <w:sz w:val="28"/>
        </w:rPr>
        <w:t xml:space="preserve">PRESIDENT’S OFFICE,REGIONAL ADIMINISTRATION AND LOCAL </w:t>
      </w:r>
    </w:p>
    <w:p w:rsidR="00EC2A95" w:rsidRDefault="000113D9">
      <w:pPr>
        <w:spacing w:after="0" w:line="240" w:lineRule="auto"/>
        <w:ind w:left="10" w:right="-15"/>
        <w:jc w:val="center"/>
      </w:pPr>
      <w:r>
        <w:rPr>
          <w:b/>
          <w:sz w:val="28"/>
        </w:rPr>
        <w:t xml:space="preserve">GOVERMENT </w:t>
      </w:r>
    </w:p>
    <w:p w:rsidR="00EC2A95" w:rsidRDefault="000113D9">
      <w:pPr>
        <w:spacing w:after="0" w:line="240" w:lineRule="auto"/>
        <w:ind w:left="0" w:firstLine="0"/>
        <w:jc w:val="center"/>
      </w:pPr>
      <w:r>
        <w:rPr>
          <w:b/>
        </w:rPr>
        <w:t xml:space="preserve">    </w:t>
      </w:r>
    </w:p>
    <w:p w:rsidR="00EC2A95" w:rsidRDefault="000113D9">
      <w:pPr>
        <w:spacing w:after="0"/>
        <w:ind w:left="2077" w:right="-15"/>
      </w:pPr>
      <w:r>
        <w:rPr>
          <w:b/>
        </w:rPr>
        <w:t xml:space="preserve">FORM SIX SPECIAL JOINTS EXAMINATION </w:t>
      </w:r>
    </w:p>
    <w:p w:rsidR="00EC2A95" w:rsidRDefault="000113D9">
      <w:pPr>
        <w:spacing w:after="0"/>
        <w:ind w:left="-5" w:right="-15"/>
      </w:pPr>
      <w:r>
        <w:rPr>
          <w:b/>
        </w:rPr>
        <w:t>113/1                                                       GEOGRAPHY1</w:t>
      </w:r>
      <w:r>
        <w:rPr>
          <w:b/>
          <w:sz w:val="28"/>
        </w:rPr>
        <w:t xml:space="preserve"> </w:t>
      </w:r>
    </w:p>
    <w:p w:rsidR="00EC2A95" w:rsidRDefault="000113D9">
      <w:pPr>
        <w:spacing w:after="4" w:line="240" w:lineRule="auto"/>
        <w:ind w:left="0" w:firstLine="0"/>
      </w:pPr>
      <w:r>
        <w:rPr>
          <w:b/>
          <w:sz w:val="28"/>
        </w:rPr>
        <w:t xml:space="preserve"> </w:t>
      </w:r>
    </w:p>
    <w:p w:rsidR="00EC2A95" w:rsidRDefault="000113D9">
      <w:pPr>
        <w:spacing w:before="7" w:after="277" w:line="240" w:lineRule="auto"/>
        <w:ind w:left="176" w:firstLine="0"/>
      </w:pPr>
      <w:r>
        <w:rPr>
          <w:b/>
          <w:i/>
        </w:rPr>
        <w:t xml:space="preserve">                                                        </w:t>
      </w:r>
      <w:r>
        <w:rPr>
          <w:b/>
        </w:rPr>
        <w:t xml:space="preserve"> </w:t>
      </w:r>
    </w:p>
    <w:p w:rsidR="00EC2A95" w:rsidRDefault="000113D9">
      <w:pPr>
        <w:spacing w:after="237" w:line="240" w:lineRule="auto"/>
        <w:ind w:left="10" w:right="-15"/>
        <w:jc w:val="center"/>
      </w:pPr>
      <w:r>
        <w:rPr>
          <w:b/>
        </w:rPr>
        <w:t xml:space="preserve">Instructions  </w:t>
      </w:r>
    </w:p>
    <w:p w:rsidR="00EC2A95" w:rsidRDefault="000113D9">
      <w:pPr>
        <w:numPr>
          <w:ilvl w:val="0"/>
          <w:numId w:val="1"/>
        </w:numPr>
        <w:ind w:hanging="720"/>
      </w:pPr>
      <w:r>
        <w:t xml:space="preserve">This paper consists of </w:t>
      </w:r>
      <w:r>
        <w:rPr>
          <w:b/>
        </w:rPr>
        <w:t>seven (7)</w:t>
      </w:r>
      <w:r>
        <w:t xml:space="preserve"> questions in sections A and B. </w:t>
      </w:r>
    </w:p>
    <w:p w:rsidR="00EC2A95" w:rsidRDefault="000113D9">
      <w:pPr>
        <w:numPr>
          <w:ilvl w:val="0"/>
          <w:numId w:val="1"/>
        </w:numPr>
        <w:ind w:hanging="720"/>
      </w:pPr>
      <w:r>
        <w:t xml:space="preserve">Map extract of SONGWE RIVER( Sheet244/3 ) for question number </w:t>
      </w:r>
      <w:r>
        <w:rPr>
          <w:b/>
        </w:rPr>
        <w:t>one (1)</w:t>
      </w:r>
      <w:r>
        <w:t xml:space="preserve"> is provided. </w:t>
      </w:r>
    </w:p>
    <w:p w:rsidR="00EC2A95" w:rsidRDefault="000113D9">
      <w:pPr>
        <w:numPr>
          <w:ilvl w:val="0"/>
          <w:numId w:val="1"/>
        </w:numPr>
        <w:ind w:hanging="720"/>
      </w:pPr>
      <w:r>
        <w:t xml:space="preserve">Non programmable calculator may be used. </w:t>
      </w:r>
    </w:p>
    <w:p w:rsidR="00EC2A95" w:rsidRDefault="000113D9">
      <w:pPr>
        <w:numPr>
          <w:ilvl w:val="0"/>
          <w:numId w:val="1"/>
        </w:numPr>
        <w:ind w:hanging="720"/>
      </w:pPr>
      <w:r>
        <w:t xml:space="preserve">Cellular phones </w:t>
      </w:r>
      <w:r>
        <w:t xml:space="preserve">are </w:t>
      </w:r>
      <w:r>
        <w:rPr>
          <w:b/>
        </w:rPr>
        <w:t>no</w:t>
      </w:r>
      <w:r>
        <w:t xml:space="preserve">t allowed in the examination room. </w:t>
      </w:r>
    </w:p>
    <w:p w:rsidR="00EC2A95" w:rsidRDefault="000113D9" w:rsidP="00135BAF">
      <w:pPr>
        <w:numPr>
          <w:ilvl w:val="0"/>
          <w:numId w:val="1"/>
        </w:numPr>
        <w:ind w:hanging="720"/>
      </w:pPr>
      <w:r>
        <w:t xml:space="preserve">Write your </w:t>
      </w:r>
      <w:r>
        <w:rPr>
          <w:b/>
        </w:rPr>
        <w:t>Examination</w:t>
      </w:r>
      <w:r>
        <w:t xml:space="preserve"> </w:t>
      </w:r>
      <w:r>
        <w:rPr>
          <w:b/>
        </w:rPr>
        <w:t xml:space="preserve">Number </w:t>
      </w:r>
      <w:r>
        <w:t xml:space="preserve">on every page of your answer booklet(s). </w:t>
      </w:r>
      <w:r w:rsidRPr="00135BAF">
        <w:rPr>
          <w:b/>
        </w:rPr>
        <w:t xml:space="preserve"> </w:t>
      </w:r>
    </w:p>
    <w:p w:rsidR="00EC2A95" w:rsidRDefault="000113D9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EC2A95" w:rsidRDefault="000113D9">
      <w:pPr>
        <w:spacing w:after="237" w:line="240" w:lineRule="auto"/>
        <w:ind w:left="10" w:right="-15"/>
        <w:jc w:val="center"/>
      </w:pPr>
      <w:r>
        <w:rPr>
          <w:b/>
        </w:rPr>
        <w:t>ANSWER ALL QUESTIONS</w:t>
      </w:r>
      <w:bookmarkStart w:id="0" w:name="_GoBack"/>
      <w:bookmarkEnd w:id="0"/>
      <w:r>
        <w:rPr>
          <w:b/>
        </w:rPr>
        <w:t xml:space="preserve">. </w:t>
      </w:r>
    </w:p>
    <w:p w:rsidR="00EC2A95" w:rsidRDefault="000113D9">
      <w:pPr>
        <w:spacing w:after="241" w:line="240" w:lineRule="auto"/>
        <w:ind w:left="0" w:firstLine="0"/>
        <w:jc w:val="center"/>
      </w:pPr>
      <w:r>
        <w:t xml:space="preserve"> </w:t>
      </w:r>
    </w:p>
    <w:p w:rsidR="00EC2A95" w:rsidRDefault="000113D9">
      <w:pPr>
        <w:numPr>
          <w:ilvl w:val="0"/>
          <w:numId w:val="2"/>
        </w:numPr>
        <w:ind w:hanging="720"/>
      </w:pPr>
      <w:r>
        <w:t xml:space="preserve">Study carefully the map extract of Songwe River Sheet 244/3 provided then answer the        </w:t>
      </w:r>
    </w:p>
    <w:p w:rsidR="00EC2A95" w:rsidRDefault="000113D9">
      <w:r>
        <w:t xml:space="preserve">            following questions; </w:t>
      </w:r>
    </w:p>
    <w:p w:rsidR="00EC2A95" w:rsidRDefault="000113D9">
      <w:pPr>
        <w:numPr>
          <w:ilvl w:val="1"/>
          <w:numId w:val="4"/>
        </w:numPr>
        <w:ind w:hanging="478"/>
      </w:pPr>
      <w:r>
        <w:t xml:space="preserve">Calculate the area of Songwe River in square kilometers. </w:t>
      </w:r>
    </w:p>
    <w:p w:rsidR="00EC2A95" w:rsidRDefault="000113D9">
      <w:pPr>
        <w:numPr>
          <w:ilvl w:val="1"/>
          <w:numId w:val="4"/>
        </w:numPr>
        <w:ind w:hanging="478"/>
      </w:pPr>
      <w:r>
        <w:t>By citing examples from the map, identify the nature and type of vegeta</w:t>
      </w:r>
      <w:r>
        <w:t xml:space="preserve">tion found in the area. </w:t>
      </w:r>
    </w:p>
    <w:p w:rsidR="00EC2A95" w:rsidRDefault="000113D9">
      <w:pPr>
        <w:numPr>
          <w:ilvl w:val="1"/>
          <w:numId w:val="4"/>
        </w:numPr>
        <w:ind w:hanging="478"/>
      </w:pPr>
      <w:r>
        <w:t xml:space="preserve">With evidence from the map, comment the types of rocks in mapped area. </w:t>
      </w:r>
    </w:p>
    <w:p w:rsidR="00EC2A95" w:rsidRDefault="000113D9">
      <w:pPr>
        <w:numPr>
          <w:ilvl w:val="1"/>
          <w:numId w:val="4"/>
        </w:numPr>
        <w:ind w:hanging="478"/>
      </w:pPr>
      <w:r>
        <w:t xml:space="preserve">With concrete examples from the map, outline the merits of using contours as a   </w:t>
      </w:r>
      <w:r>
        <w:tab/>
        <w:t xml:space="preserve">        technique of representing relief on topographical maps. </w:t>
      </w:r>
    </w:p>
    <w:p w:rsidR="00EC2A95" w:rsidRDefault="000113D9">
      <w:pPr>
        <w:numPr>
          <w:ilvl w:val="1"/>
          <w:numId w:val="4"/>
        </w:numPr>
        <w:ind w:hanging="478"/>
      </w:pPr>
      <w:r>
        <w:t>Giving relev</w:t>
      </w:r>
      <w:r>
        <w:t xml:space="preserve">ant examples from the map, suggest four possible economic activities      </w:t>
      </w:r>
      <w:r>
        <w:tab/>
        <w:t xml:space="preserve">        carried out in the mapped area. </w:t>
      </w:r>
    </w:p>
    <w:p w:rsidR="00EC2A95" w:rsidRDefault="000113D9">
      <w:pPr>
        <w:numPr>
          <w:ilvl w:val="1"/>
          <w:numId w:val="4"/>
        </w:numPr>
        <w:ind w:hanging="478"/>
      </w:pPr>
      <w:r>
        <w:t xml:space="preserve">With evidences mapped area comment type of climate. </w:t>
      </w:r>
    </w:p>
    <w:p w:rsidR="00EC2A95" w:rsidRDefault="000113D9">
      <w:pPr>
        <w:numPr>
          <w:ilvl w:val="0"/>
          <w:numId w:val="2"/>
        </w:numPr>
        <w:spacing w:after="349"/>
        <w:ind w:hanging="720"/>
      </w:pPr>
      <w:r>
        <w:t xml:space="preserve">Study carefully hypothetical data showing Cash crops production for MBAYUWAYU province </w:t>
      </w:r>
      <w:r>
        <w:t xml:space="preserve">in metric tons then answer question that follow.. </w:t>
      </w:r>
    </w:p>
    <w:tbl>
      <w:tblPr>
        <w:tblStyle w:val="TableGrid"/>
        <w:tblW w:w="9126" w:type="dxa"/>
        <w:tblInd w:w="519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1820"/>
        <w:gridCol w:w="1808"/>
        <w:gridCol w:w="1776"/>
        <w:gridCol w:w="1858"/>
      </w:tblGrid>
      <w:tr w:rsidR="00EC2A95">
        <w:trPr>
          <w:trHeight w:val="42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YEAR/CROP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COTTON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COFFEE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SISAL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1" w:firstLine="0"/>
            </w:pPr>
            <w:r>
              <w:t xml:space="preserve">CASHNUTS </w:t>
            </w:r>
          </w:p>
        </w:tc>
      </w:tr>
      <w:tr w:rsidR="00EC2A95">
        <w:trPr>
          <w:trHeight w:val="42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lastRenderedPageBreak/>
              <w:t xml:space="preserve">2010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41,562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32,117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49,912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1" w:firstLine="0"/>
            </w:pPr>
            <w:r>
              <w:t xml:space="preserve">27,138 </w:t>
            </w:r>
          </w:p>
        </w:tc>
      </w:tr>
      <w:tr w:rsidR="00EC2A95">
        <w:trPr>
          <w:trHeight w:val="422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2011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38,412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27,211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41,317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1" w:firstLine="0"/>
            </w:pPr>
            <w:r>
              <w:t xml:space="preserve">34,347 </w:t>
            </w:r>
          </w:p>
        </w:tc>
      </w:tr>
      <w:tr w:rsidR="00EC2A95">
        <w:trPr>
          <w:trHeight w:val="42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2012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42,112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39,131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0" w:firstLine="0"/>
            </w:pPr>
            <w:r>
              <w:t xml:space="preserve">45,721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A95" w:rsidRDefault="000113D9">
            <w:pPr>
              <w:spacing w:after="0" w:line="276" w:lineRule="auto"/>
              <w:ind w:left="1" w:firstLine="0"/>
            </w:pPr>
            <w:r>
              <w:t xml:space="preserve">28,137 </w:t>
            </w:r>
          </w:p>
        </w:tc>
      </w:tr>
    </w:tbl>
    <w:p w:rsidR="00EC2A95" w:rsidRDefault="000113D9">
      <w:pPr>
        <w:numPr>
          <w:ilvl w:val="2"/>
          <w:numId w:val="6"/>
        </w:numPr>
        <w:spacing w:after="137"/>
        <w:ind w:hanging="360"/>
      </w:pPr>
      <w:r>
        <w:t xml:space="preserve">Represent the above data by means of grouped  bar graph </w:t>
      </w:r>
    </w:p>
    <w:p w:rsidR="00EC2A95" w:rsidRDefault="000113D9">
      <w:pPr>
        <w:numPr>
          <w:ilvl w:val="2"/>
          <w:numId w:val="6"/>
        </w:numPr>
        <w:spacing w:after="135"/>
        <w:ind w:hanging="360"/>
      </w:pPr>
      <w:r>
        <w:t xml:space="preserve">Give the merits and demerits by using the method above . </w:t>
      </w:r>
    </w:p>
    <w:p w:rsidR="00EC2A95" w:rsidRDefault="000113D9">
      <w:pPr>
        <w:numPr>
          <w:ilvl w:val="2"/>
          <w:numId w:val="6"/>
        </w:numPr>
        <w:spacing w:after="129" w:line="352" w:lineRule="auto"/>
        <w:ind w:hanging="360"/>
      </w:pPr>
      <w:r>
        <w:t xml:space="preserve">With reason(s) state the alternative graphical methods that meets the same function as offered in (a) above. </w:t>
      </w:r>
    </w:p>
    <w:p w:rsidR="00EC2A95" w:rsidRDefault="000113D9">
      <w:pPr>
        <w:numPr>
          <w:ilvl w:val="2"/>
          <w:numId w:val="6"/>
        </w:numPr>
        <w:spacing w:after="337"/>
        <w:ind w:hanging="360"/>
      </w:pPr>
      <w:r>
        <w:t xml:space="preserve">Comment the graph above  </w:t>
      </w:r>
    </w:p>
    <w:p w:rsidR="00EC2A95" w:rsidRDefault="000113D9">
      <w:pPr>
        <w:numPr>
          <w:ilvl w:val="0"/>
          <w:numId w:val="2"/>
        </w:numPr>
        <w:ind w:hanging="720"/>
      </w:pPr>
      <w:r>
        <w:t>(a) D</w:t>
      </w:r>
      <w:r>
        <w:t xml:space="preserve">istinguish between the following terms; </w:t>
      </w:r>
    </w:p>
    <w:p w:rsidR="00EC2A95" w:rsidRDefault="000113D9">
      <w:pPr>
        <w:numPr>
          <w:ilvl w:val="3"/>
          <w:numId w:val="3"/>
        </w:numPr>
        <w:ind w:hanging="420"/>
      </w:pPr>
      <w:r>
        <w:t xml:space="preserve">Non probability sampling and probability sampling. </w:t>
      </w:r>
    </w:p>
    <w:p w:rsidR="00EC2A95" w:rsidRDefault="000113D9">
      <w:pPr>
        <w:numPr>
          <w:ilvl w:val="3"/>
          <w:numId w:val="3"/>
        </w:numPr>
        <w:spacing w:after="0"/>
        <w:ind w:hanging="420"/>
      </w:pPr>
      <w:r>
        <w:t xml:space="preserve">Quantitative approach and Qualitative approach. </w:t>
      </w:r>
    </w:p>
    <w:p w:rsidR="00EC2A95" w:rsidRDefault="000113D9">
      <w:pPr>
        <w:numPr>
          <w:ilvl w:val="3"/>
          <w:numId w:val="3"/>
        </w:numPr>
        <w:ind w:hanging="420"/>
      </w:pPr>
      <w:r>
        <w:t xml:space="preserve">Applied research and analytical research. </w:t>
      </w:r>
    </w:p>
    <w:p w:rsidR="00EC2A95" w:rsidRDefault="000113D9">
      <w:pPr>
        <w:numPr>
          <w:ilvl w:val="1"/>
          <w:numId w:val="2"/>
        </w:numPr>
        <w:ind w:hanging="720"/>
      </w:pPr>
      <w:r>
        <w:t xml:space="preserve">Analyze five (5) requisites of a good questionnaire.   </w:t>
      </w:r>
    </w:p>
    <w:p w:rsidR="00EC2A95" w:rsidRDefault="000113D9">
      <w:pPr>
        <w:numPr>
          <w:ilvl w:val="0"/>
          <w:numId w:val="2"/>
        </w:numPr>
        <w:ind w:hanging="720"/>
      </w:pPr>
      <w:r>
        <w:t xml:space="preserve">"The pace and nature of mass wasting is an interplay of several factors”. Discuss </w:t>
      </w:r>
    </w:p>
    <w:p w:rsidR="00EC2A95" w:rsidRDefault="000113D9">
      <w:pPr>
        <w:numPr>
          <w:ilvl w:val="0"/>
          <w:numId w:val="2"/>
        </w:numPr>
        <w:ind w:hanging="720"/>
      </w:pPr>
      <w:r>
        <w:t xml:space="preserve">(a) How are the following related to soil fertility? </w:t>
      </w:r>
    </w:p>
    <w:p w:rsidR="00EC2A95" w:rsidRDefault="000113D9">
      <w:pPr>
        <w:numPr>
          <w:ilvl w:val="3"/>
          <w:numId w:val="5"/>
        </w:numPr>
        <w:ind w:hanging="780"/>
      </w:pPr>
      <w:r>
        <w:t xml:space="preserve">Soil water. </w:t>
      </w:r>
    </w:p>
    <w:p w:rsidR="00EC2A95" w:rsidRDefault="000113D9">
      <w:pPr>
        <w:numPr>
          <w:ilvl w:val="3"/>
          <w:numId w:val="5"/>
        </w:numPr>
        <w:ind w:hanging="780"/>
      </w:pPr>
      <w:r>
        <w:t xml:space="preserve">Soil pH. </w:t>
      </w:r>
    </w:p>
    <w:p w:rsidR="00EC2A95" w:rsidRDefault="000113D9">
      <w:pPr>
        <w:numPr>
          <w:ilvl w:val="1"/>
          <w:numId w:val="2"/>
        </w:numPr>
        <w:ind w:hanging="720"/>
      </w:pPr>
      <w:r>
        <w:t xml:space="preserve">Evaluate on how good farming methods accelerate soil fertility. </w:t>
      </w:r>
    </w:p>
    <w:p w:rsidR="00EC2A95" w:rsidRDefault="000113D9">
      <w:pPr>
        <w:numPr>
          <w:ilvl w:val="0"/>
          <w:numId w:val="2"/>
        </w:numPr>
        <w:ind w:hanging="720"/>
      </w:pPr>
      <w:r>
        <w:t xml:space="preserve">"The waters in the World oceans are mobile in nature". Giving six points account for this statement. </w:t>
      </w:r>
    </w:p>
    <w:p w:rsidR="00EC2A95" w:rsidRDefault="000113D9" w:rsidP="00135BAF">
      <w:pPr>
        <w:numPr>
          <w:ilvl w:val="0"/>
          <w:numId w:val="2"/>
        </w:numPr>
        <w:ind w:hanging="720"/>
      </w:pPr>
      <w:r>
        <w:t xml:space="preserve">Describe five factors of temperature invasion and its three effects  </w:t>
      </w:r>
    </w:p>
    <w:p w:rsidR="00EC2A95" w:rsidRDefault="000113D9">
      <w:pPr>
        <w:spacing w:after="241" w:line="240" w:lineRule="auto"/>
        <w:ind w:left="176" w:firstLine="0"/>
      </w:pPr>
      <w:r>
        <w:t xml:space="preserve"> </w:t>
      </w:r>
    </w:p>
    <w:p w:rsidR="00EC2A95" w:rsidRDefault="000113D9">
      <w:pPr>
        <w:spacing w:after="238" w:line="240" w:lineRule="auto"/>
        <w:ind w:left="176" w:firstLine="0"/>
      </w:pPr>
      <w:r>
        <w:t xml:space="preserve"> </w:t>
      </w:r>
    </w:p>
    <w:p w:rsidR="00EC2A95" w:rsidRDefault="000113D9">
      <w:pPr>
        <w:spacing w:after="241" w:line="240" w:lineRule="auto"/>
        <w:ind w:left="176" w:firstLine="0"/>
      </w:pPr>
      <w:r>
        <w:t xml:space="preserve"> </w:t>
      </w:r>
    </w:p>
    <w:p w:rsidR="00EC2A95" w:rsidRDefault="000113D9">
      <w:pPr>
        <w:spacing w:after="241" w:line="240" w:lineRule="auto"/>
        <w:ind w:left="176" w:firstLine="0"/>
      </w:pPr>
      <w:r>
        <w:t xml:space="preserve"> </w:t>
      </w:r>
    </w:p>
    <w:sectPr w:rsidR="00EC2A95" w:rsidSect="00135BAF">
      <w:pgSz w:w="12240" w:h="15840"/>
      <w:pgMar w:top="1445" w:right="1468" w:bottom="900" w:left="12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14C"/>
    <w:multiLevelType w:val="hybridMultilevel"/>
    <w:tmpl w:val="D840B540"/>
    <w:lvl w:ilvl="0" w:tplc="EA0A31E0">
      <w:start w:val="1"/>
      <w:numFmt w:val="decimal"/>
      <w:lvlText w:val="%1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1CFA5C">
      <w:start w:val="2"/>
      <w:numFmt w:val="lowerLetter"/>
      <w:lvlText w:val="(%2)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208B20">
      <w:start w:val="1"/>
      <w:numFmt w:val="lowerRoman"/>
      <w:lvlText w:val="%3"/>
      <w:lvlJc w:val="left"/>
      <w:pPr>
        <w:ind w:left="1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AA43AE">
      <w:start w:val="1"/>
      <w:numFmt w:val="decimal"/>
      <w:lvlText w:val="%4"/>
      <w:lvlJc w:val="left"/>
      <w:pPr>
        <w:ind w:left="2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0FBEE">
      <w:start w:val="1"/>
      <w:numFmt w:val="lowerLetter"/>
      <w:lvlText w:val="%5"/>
      <w:lvlJc w:val="left"/>
      <w:pPr>
        <w:ind w:left="3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6346C">
      <w:start w:val="1"/>
      <w:numFmt w:val="lowerRoman"/>
      <w:lvlText w:val="%6"/>
      <w:lvlJc w:val="left"/>
      <w:pPr>
        <w:ind w:left="4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EDB68">
      <w:start w:val="1"/>
      <w:numFmt w:val="decimal"/>
      <w:lvlText w:val="%7"/>
      <w:lvlJc w:val="left"/>
      <w:pPr>
        <w:ind w:left="4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4F2AE">
      <w:start w:val="1"/>
      <w:numFmt w:val="lowerLetter"/>
      <w:lvlText w:val="%8"/>
      <w:lvlJc w:val="left"/>
      <w:pPr>
        <w:ind w:left="5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E4275A">
      <w:start w:val="1"/>
      <w:numFmt w:val="lowerRoman"/>
      <w:lvlText w:val="%9"/>
      <w:lvlJc w:val="left"/>
      <w:pPr>
        <w:ind w:left="6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0D27C2"/>
    <w:multiLevelType w:val="hybridMultilevel"/>
    <w:tmpl w:val="CA305118"/>
    <w:lvl w:ilvl="0" w:tplc="5B6473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6414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6CCB68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409C2">
      <w:start w:val="1"/>
      <w:numFmt w:val="lowerRoman"/>
      <w:lvlRestart w:val="0"/>
      <w:lvlText w:val="(%4)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08AB1C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AF56A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CC5D9C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18D18E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0FB18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4A25AA"/>
    <w:multiLevelType w:val="hybridMultilevel"/>
    <w:tmpl w:val="4634BEAC"/>
    <w:lvl w:ilvl="0" w:tplc="7BE8FC6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C408C">
      <w:start w:val="1"/>
      <w:numFmt w:val="lowerLetter"/>
      <w:lvlText w:val="%2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0333C">
      <w:start w:val="1"/>
      <w:numFmt w:val="lowerLetter"/>
      <w:lvlRestart w:val="0"/>
      <w:lvlText w:val="%3)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4AC46">
      <w:start w:val="1"/>
      <w:numFmt w:val="decimal"/>
      <w:lvlText w:val="%4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6BC54">
      <w:start w:val="1"/>
      <w:numFmt w:val="lowerLetter"/>
      <w:lvlText w:val="%5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92C74A">
      <w:start w:val="1"/>
      <w:numFmt w:val="lowerRoman"/>
      <w:lvlText w:val="%6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6BA8E">
      <w:start w:val="1"/>
      <w:numFmt w:val="decimal"/>
      <w:lvlText w:val="%7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03428">
      <w:start w:val="1"/>
      <w:numFmt w:val="lowerLetter"/>
      <w:lvlText w:val="%8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48792">
      <w:start w:val="1"/>
      <w:numFmt w:val="lowerRoman"/>
      <w:lvlText w:val="%9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2B7517"/>
    <w:multiLevelType w:val="hybridMultilevel"/>
    <w:tmpl w:val="76B0CEEC"/>
    <w:lvl w:ilvl="0" w:tplc="AA900B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6FA90">
      <w:start w:val="1"/>
      <w:numFmt w:val="lowerLetter"/>
      <w:lvlText w:val="(%2)"/>
      <w:lvlJc w:val="left"/>
      <w:pPr>
        <w:ind w:left="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600E8">
      <w:start w:val="1"/>
      <w:numFmt w:val="lowerRoman"/>
      <w:lvlText w:val="%3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C4E00">
      <w:start w:val="1"/>
      <w:numFmt w:val="decimal"/>
      <w:lvlText w:val="%4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C73D2">
      <w:start w:val="1"/>
      <w:numFmt w:val="lowerLetter"/>
      <w:lvlText w:val="%5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0C3D82">
      <w:start w:val="1"/>
      <w:numFmt w:val="lowerRoman"/>
      <w:lvlText w:val="%6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A6E12">
      <w:start w:val="1"/>
      <w:numFmt w:val="decimal"/>
      <w:lvlText w:val="%7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6E284">
      <w:start w:val="1"/>
      <w:numFmt w:val="lowerLetter"/>
      <w:lvlText w:val="%8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203D80">
      <w:start w:val="1"/>
      <w:numFmt w:val="lowerRoman"/>
      <w:lvlText w:val="%9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EA7789A"/>
    <w:multiLevelType w:val="hybridMultilevel"/>
    <w:tmpl w:val="D952DA58"/>
    <w:lvl w:ilvl="0" w:tplc="0674FA40">
      <w:start w:val="1"/>
      <w:numFmt w:val="decimal"/>
      <w:lvlText w:val="%1."/>
      <w:lvlJc w:val="left"/>
      <w:pPr>
        <w:ind w:left="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547066">
      <w:start w:val="1"/>
      <w:numFmt w:val="lowerLetter"/>
      <w:lvlText w:val="%2"/>
      <w:lvlJc w:val="left"/>
      <w:pPr>
        <w:ind w:left="1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C9E28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4C01C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A4BCA6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204566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583622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48820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8ADC60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0B2F0E"/>
    <w:multiLevelType w:val="hybridMultilevel"/>
    <w:tmpl w:val="F4DC1BB0"/>
    <w:lvl w:ilvl="0" w:tplc="A15A70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C9626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E71F8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82D60">
      <w:start w:val="1"/>
      <w:numFmt w:val="lowerRoman"/>
      <w:lvlRestart w:val="0"/>
      <w:lvlText w:val="(%4)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25424">
      <w:start w:val="1"/>
      <w:numFmt w:val="lowerLetter"/>
      <w:lvlText w:val="%5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B3D6">
      <w:start w:val="1"/>
      <w:numFmt w:val="lowerRoman"/>
      <w:lvlText w:val="%6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40F4C">
      <w:start w:val="1"/>
      <w:numFmt w:val="decimal"/>
      <w:lvlText w:val="%7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863CA">
      <w:start w:val="1"/>
      <w:numFmt w:val="lowerLetter"/>
      <w:lvlText w:val="%8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600806">
      <w:start w:val="1"/>
      <w:numFmt w:val="lowerRoman"/>
      <w:lvlText w:val="%9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95"/>
    <w:rsid w:val="000113D9"/>
    <w:rsid w:val="00135BAF"/>
    <w:rsid w:val="00EC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16BC36-FD2D-44ED-B2E8-298B8B3B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36" w:line="246" w:lineRule="auto"/>
      <w:ind w:left="171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cp:lastModifiedBy>2</cp:lastModifiedBy>
  <cp:revision>3</cp:revision>
  <dcterms:created xsi:type="dcterms:W3CDTF">2020-05-17T22:08:00Z</dcterms:created>
  <dcterms:modified xsi:type="dcterms:W3CDTF">2020-05-17T22:09:00Z</dcterms:modified>
</cp:coreProperties>
</file>